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="00931C1F">
        <w:rPr>
          <w:b/>
          <w:sz w:val="28"/>
          <w:szCs w:val="28"/>
        </w:rPr>
        <w:t>08</w:t>
      </w:r>
      <w:r w:rsidR="00143F08">
        <w:rPr>
          <w:b/>
          <w:sz w:val="28"/>
          <w:szCs w:val="28"/>
        </w:rPr>
        <w:t xml:space="preserve"> </w:t>
      </w:r>
      <w:r w:rsidR="00050F61">
        <w:rPr>
          <w:b/>
          <w:sz w:val="28"/>
          <w:szCs w:val="28"/>
        </w:rPr>
        <w:t>ГЕОГРАФИЯ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8237D7" w:rsidP="008237D7">
      <w:pPr>
        <w:contextualSpacing/>
        <w:jc w:val="center"/>
        <w:rPr>
          <w:sz w:val="28"/>
          <w:szCs w:val="28"/>
        </w:rPr>
      </w:pPr>
      <w:r w:rsidRPr="008237D7">
        <w:rPr>
          <w:sz w:val="28"/>
        </w:rPr>
        <w:t>09.02.07 Информационные системы и программирование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5B3676" w:rsidRPr="006C5313" w:rsidRDefault="005B3676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B27698">
        <w:rPr>
          <w:sz w:val="28"/>
          <w:szCs w:val="28"/>
        </w:rPr>
        <w:t>4</w:t>
      </w:r>
      <w:bookmarkStart w:id="0" w:name="_GoBack"/>
      <w:bookmarkEnd w:id="0"/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3B642B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="00050F61"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050F61" w:rsidRPr="00A20A8B" w:rsidRDefault="00050F61" w:rsidP="00AA3E26"/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E66C3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050F61" w:rsidRPr="00A20A8B" w:rsidTr="00AA3E26">
        <w:trPr>
          <w:trHeight w:val="670"/>
        </w:trPr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050F61" w:rsidRPr="00A20A8B" w:rsidRDefault="00050F61" w:rsidP="00AA3E2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E66C3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E66C3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7D5113" w:rsidRPr="007D5113">
        <w:rPr>
          <w:b/>
          <w:caps/>
          <w:sz w:val="28"/>
          <w:szCs w:val="28"/>
        </w:rPr>
        <w:t>Г</w:t>
      </w:r>
      <w:r w:rsidRPr="007D5113">
        <w:rPr>
          <w:b/>
          <w:caps/>
          <w:sz w:val="28"/>
          <w:szCs w:val="28"/>
        </w:rPr>
        <w:t>еография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C7476E" w:rsidRPr="00C7476E">
        <w:rPr>
          <w:sz w:val="28"/>
          <w:szCs w:val="28"/>
        </w:rPr>
        <w:t>09.02.07 Информационные системы и программирование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931C1F" w:rsidRPr="00931C1F">
        <w:rPr>
          <w:sz w:val="28"/>
          <w:szCs w:val="28"/>
        </w:rPr>
        <w:t>Министерства образования и науки РФ от 9 декабря 2016 г. N 1547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C7476E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C7476E" w:rsidRPr="00C7476E">
        <w:rPr>
          <w:sz w:val="28"/>
          <w:szCs w:val="28"/>
        </w:rPr>
        <w:t>09.02.07 Информационные системы и программирование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5550B5" w:rsidRDefault="005550B5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50B5">
        <w:rPr>
          <w:sz w:val="28"/>
          <w:szCs w:val="28"/>
        </w:rPr>
        <w:t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6D772A" w:rsidRDefault="006D772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Sect="00AA3E2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F526FE" w:rsidRPr="00F526FE" w:rsidRDefault="00F526FE" w:rsidP="00C675F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ОК 03. Планировать и реализовывать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собственное профессиональное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личностное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развитие,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предпринимательскую деятельность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профессиональной сфере, использовать знания по финансовой грамотности в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р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азличных жизненных ситуациях</w:t>
            </w:r>
          </w:p>
        </w:tc>
        <w:tc>
          <w:tcPr>
            <w:tcW w:w="6095" w:type="dxa"/>
          </w:tcPr>
          <w:p w:rsid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В области духовно-нравственного воспитания: 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сформированность нравственного сознания, этического поведения;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осознание личного вклада в построение устойчивого будущего;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регулятивными действиями: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самоорганизация: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давать оценку новым ситуациям;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самоконтроль: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эмоциональный интеллект, предполагающий сформированность: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031" w:type="dxa"/>
          </w:tcPr>
          <w:p w:rsidR="006D772A" w:rsidRDefault="00F526FE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 xml:space="preserve">-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D73D7C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73D7C">
              <w:rPr>
                <w:rFonts w:eastAsia="Courier New"/>
                <w:color w:val="000000"/>
                <w:szCs w:val="28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экономические понятия для решения учебных и (или) практико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ориентированных задач;</w:t>
            </w:r>
          </w:p>
        </w:tc>
      </w:tr>
      <w:tr w:rsidR="009E5DFC" w:rsidTr="00E46F27">
        <w:tc>
          <w:tcPr>
            <w:tcW w:w="2660" w:type="dxa"/>
          </w:tcPr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ОК 05. Осуществлять у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стную и письменную коммуникацию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на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государственном языке Российской Федерации с учетом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ab/>
              <w:t>особенностей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социального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культурного контекста</w:t>
            </w:r>
          </w:p>
        </w:tc>
        <w:tc>
          <w:tcPr>
            <w:tcW w:w="6095" w:type="dxa"/>
          </w:tcPr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В области эстетического воспитания: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E5DF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а) общение: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осуществлять коммуникации во всех сферах жизни;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D0997" w:rsidTr="00E46F27">
        <w:tc>
          <w:tcPr>
            <w:tcW w:w="2660" w:type="dxa"/>
          </w:tcPr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ОК 06.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гармонизации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межнациональных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D0997" w:rsidRPr="00965EAA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6095" w:type="dxa"/>
          </w:tcPr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обучающимися российской гражданской идентичности;</w:t>
            </w:r>
          </w:p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целенаправленное развитие внутренней позиции личности на основе духовно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  <w:t>культурных традиций, формирование системы значимых ценностно-смысловых установок, антикоррупционного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мировоззрения,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В части гражданского воспитания:</w:t>
            </w:r>
          </w:p>
          <w:p w:rsid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принятие традиционных национальных, общечеловеческих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гуманистических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демократических ценностей;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к гуманитарной и волонтерской деятельности;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патриотического воспитания:</w:t>
            </w:r>
          </w:p>
          <w:p w:rsidR="00ED0997" w:rsidRPr="00D62750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  <w:t>прошлое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настоящее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многонационального народа России;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освоенные обучающимися межпредметные понятия и универсальные 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учебные действия (регулятивные,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познавательные,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коммуникативные);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их использования в п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ознавательной и социальной практике, готовность к самостоятельно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му планированию и осуществлению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учебной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деятельности,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организации учебного сотрудничества с педагогическими работниками и сверстниками, к участию в построении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ндивидуальной образовательной траектории;</w:t>
            </w:r>
          </w:p>
          <w:p w:rsidR="00ED0997" w:rsidRPr="00965EAA" w:rsidRDefault="00ED0997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750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D0997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 задач;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в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ab/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8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природы и общества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 задач;</w:t>
            </w:r>
          </w:p>
          <w:p w:rsidR="00D8785F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055940" w:rsidTr="00E46F27">
        <w:tc>
          <w:tcPr>
            <w:tcW w:w="2660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ОК 09.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Пользоваться профессиональной документацией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государственном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055940" w:rsidRPr="00D8785F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иностранном языках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наличие мотивации к обучению и личностному развитию;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В области ценности научного познания: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сформированность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5940">
              <w:rPr>
                <w:rFonts w:ascii="Times New Roman" w:hAnsi="Times New Roman" w:cs="Times New Roman"/>
                <w:sz w:val="24"/>
              </w:rPr>
              <w:t>мировоззрения,</w:t>
            </w:r>
          </w:p>
          <w:p w:rsidR="00055940" w:rsidRPr="00055940" w:rsidRDefault="00055940" w:rsidP="00055940">
            <w:pPr>
              <w:pStyle w:val="aff1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соответствующего современному уровню развития науки и общест</w:t>
            </w:r>
            <w:r>
              <w:rPr>
                <w:rFonts w:ascii="Times New Roman" w:hAnsi="Times New Roman" w:cs="Times New Roman"/>
                <w:sz w:val="24"/>
              </w:rPr>
              <w:t>венной практики, основанного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на </w:t>
            </w:r>
            <w:r w:rsidRPr="00055940">
              <w:rPr>
                <w:rFonts w:ascii="Times New Roman" w:hAnsi="Times New Roman" w:cs="Times New Roman"/>
                <w:sz w:val="24"/>
              </w:rPr>
              <w:t>диалоге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культур,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способствующего осознанию своего места в поликультурном мире;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55940" w:rsidRPr="00055940" w:rsidRDefault="00055940" w:rsidP="00055940">
            <w:pPr>
              <w:pStyle w:val="aff1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Овладение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универсальными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учебными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познавательными действиями:</w:t>
            </w:r>
          </w:p>
          <w:p w:rsid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color w:val="808080"/>
                <w:sz w:val="24"/>
              </w:rPr>
              <w:t xml:space="preserve">б) </w:t>
            </w:r>
            <w:r w:rsidRPr="00055940">
              <w:rPr>
                <w:rFonts w:ascii="Times New Roman" w:hAnsi="Times New Roman" w:cs="Times New Roman"/>
                <w:sz w:val="24"/>
              </w:rPr>
              <w:t>базовые исследовательские действия: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овладение видами деятельности по получению нового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знания,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его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интерпретации,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экономические понятия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</w:t>
            </w:r>
            <w:bookmarkStart w:id="1" w:name="bookmark5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1"/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 задач;</w:t>
            </w: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5757B3">
        <w:rPr>
          <w:sz w:val="28"/>
          <w:szCs w:val="28"/>
        </w:rPr>
        <w:t>46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1264E7" w:rsidRPr="009B3AFB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5757B3">
        <w:rPr>
          <w:sz w:val="28"/>
          <w:szCs w:val="28"/>
        </w:rPr>
        <w:t>46</w:t>
      </w:r>
      <w:r w:rsidRPr="009B3AFB">
        <w:rPr>
          <w:sz w:val="28"/>
          <w:szCs w:val="28"/>
        </w:rPr>
        <w:t xml:space="preserve"> час</w:t>
      </w:r>
      <w:r w:rsidR="00A212A9" w:rsidRPr="009B3AFB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(</w:t>
      </w:r>
      <w:r w:rsidR="005757B3">
        <w:rPr>
          <w:sz w:val="28"/>
          <w:szCs w:val="28"/>
        </w:rPr>
        <w:t>3</w:t>
      </w:r>
      <w:r w:rsidR="004535C5">
        <w:rPr>
          <w:sz w:val="28"/>
          <w:szCs w:val="28"/>
        </w:rPr>
        <w:t>6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5757B3">
        <w:rPr>
          <w:sz w:val="28"/>
          <w:szCs w:val="28"/>
        </w:rPr>
        <w:t>10</w:t>
      </w:r>
      <w:r w:rsidR="00995BAC" w:rsidRPr="009B3AFB">
        <w:rPr>
          <w:sz w:val="28"/>
          <w:szCs w:val="28"/>
        </w:rPr>
        <w:t xml:space="preserve"> час</w:t>
      </w:r>
      <w:r w:rsidR="005757B3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4C7221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4C7221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46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4C7221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4C7221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4717E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«География»</w:t>
      </w:r>
    </w:p>
    <w:tbl>
      <w:tblPr>
        <w:tblOverlap w:val="never"/>
        <w:tblW w:w="149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8"/>
        <w:gridCol w:w="10110"/>
        <w:gridCol w:w="992"/>
        <w:gridCol w:w="1514"/>
      </w:tblGrid>
      <w:tr w:rsidR="00C8434A" w:rsidRPr="00C8434A" w:rsidTr="00EF440F">
        <w:trPr>
          <w:trHeight w:hRule="exact" w:val="63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EF440F">
        <w:trPr>
          <w:trHeight w:hRule="exact" w:val="326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</w:tr>
      <w:tr w:rsidR="00C8434A" w:rsidRPr="00C8434A" w:rsidTr="00EF440F">
        <w:trPr>
          <w:trHeight w:hRule="exact" w:val="322"/>
          <w:jc w:val="center"/>
        </w:trPr>
        <w:tc>
          <w:tcPr>
            <w:tcW w:w="149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Основное содержание</w:t>
            </w:r>
          </w:p>
        </w:tc>
      </w:tr>
      <w:tr w:rsidR="00C8434A" w:rsidRPr="00C8434A" w:rsidTr="00EF440F">
        <w:trPr>
          <w:trHeight w:hRule="exact" w:val="219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Введение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C8434A" w:rsidRPr="00C8434A" w:rsidRDefault="00C8434A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</w:tc>
      </w:tr>
      <w:tr w:rsidR="00C8434A" w:rsidRPr="00C8434A" w:rsidTr="00EF440F">
        <w:trPr>
          <w:trHeight w:hRule="exact" w:val="322"/>
          <w:jc w:val="center"/>
        </w:trPr>
        <w:tc>
          <w:tcPr>
            <w:tcW w:w="12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1. Общая характеристика мира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AE080F" w:rsidRDefault="006C2661" w:rsidP="00E85A8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22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F440F">
        <w:trPr>
          <w:trHeight w:hRule="exact" w:val="370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20E28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D6847" w:rsidRPr="00C8434A" w:rsidTr="00EF440F">
        <w:trPr>
          <w:trHeight w:val="4332"/>
          <w:jc w:val="center"/>
        </w:trPr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847" w:rsidRPr="00C8434A" w:rsidRDefault="00CD68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Политическая карта мира. Исторические этапы ее формирования и современные особенности.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Субъекты политической карты мира. Суверенные государства и несамоуправляющиеся государственные образования.</w:t>
            </w:r>
          </w:p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Группировка стран по площади территории и численности населения. Формы правления, типы государственного устройства </w:t>
            </w:r>
            <w:r w:rsidR="001B5973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и формы государственного режима.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6847" w:rsidRPr="00C8434A" w:rsidRDefault="00CD6847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847" w:rsidRPr="00C8434A" w:rsidRDefault="00CD6847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D6847" w:rsidRPr="00C8434A" w:rsidRDefault="00CD6847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D6847" w:rsidRPr="00C8434A" w:rsidRDefault="00CD6847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09.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148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10029"/>
        <w:gridCol w:w="708"/>
        <w:gridCol w:w="1749"/>
      </w:tblGrid>
      <w:tr w:rsidR="00C8434A" w:rsidRPr="00C8434A" w:rsidTr="0024015B">
        <w:trPr>
          <w:trHeight w:hRule="exact" w:val="86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24015B">
        <w:trPr>
          <w:trHeight w:hRule="exact" w:val="36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9826FA" w:rsidP="009826F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26FA" w:rsidRPr="009826FA" w:rsidRDefault="00720E28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9826FA" w:rsidRPr="009826FA" w:rsidRDefault="009826F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826FA" w:rsidRPr="009826FA" w:rsidRDefault="009826F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C8434A" w:rsidRPr="00C8434A" w:rsidRDefault="00C8434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05.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06.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07.</w:t>
            </w:r>
          </w:p>
        </w:tc>
      </w:tr>
      <w:tr w:rsidR="0024015B" w:rsidRPr="00C8434A" w:rsidTr="0024015B">
        <w:trPr>
          <w:trHeight w:val="310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Default="0024015B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24015B" w:rsidRPr="00C8434A" w:rsidRDefault="0024015B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 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24015B" w:rsidRDefault="0024015B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Рациональное использование ресурсов и охрана окружающей среды</w:t>
            </w:r>
          </w:p>
          <w:p w:rsidR="0024015B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  <w:p w:rsidR="0024015B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4015B" w:rsidRPr="009826FA" w:rsidRDefault="0024015B" w:rsidP="0007548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24015B" w:rsidRPr="009826FA" w:rsidRDefault="0024015B" w:rsidP="0024015B">
            <w:pPr>
              <w:widowControl w:val="0"/>
              <w:spacing w:after="10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5B" w:rsidRPr="00C8434A" w:rsidRDefault="0024015B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</w:p>
        </w:tc>
      </w:tr>
      <w:tr w:rsidR="00C8434A" w:rsidRPr="00C8434A" w:rsidTr="0024015B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1.3. География населения мира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94E07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24015B">
        <w:trPr>
          <w:trHeight w:hRule="exact" w:val="29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Современная демографическая ситуация.</w:t>
            </w:r>
          </w:p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Численность населения мира и ее динамика. Наиболее населенные регионы и страны мира.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94E07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</w:tc>
      </w:tr>
      <w:tr w:rsidR="00C8434A" w:rsidRPr="00C8434A" w:rsidTr="0024015B">
        <w:trPr>
          <w:trHeight w:hRule="exact" w:val="1995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Занятость населения. Размещение населения.</w:t>
            </w:r>
          </w:p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pPr w:leftFromText="180" w:rightFromText="180" w:horzAnchor="margin" w:tblpX="-132" w:tblpY="240"/>
        <w:tblOverlap w:val="never"/>
        <w:tblW w:w="150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10347"/>
        <w:gridCol w:w="863"/>
        <w:gridCol w:w="1741"/>
      </w:tblGrid>
      <w:tr w:rsidR="00C8434A" w:rsidRPr="00C8434A" w:rsidTr="00CF2C38">
        <w:trPr>
          <w:trHeight w:hRule="exact" w:val="637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bookmarkStart w:id="2" w:name="bookmark9"/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2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F2C38" w:rsidRPr="00C8434A" w:rsidTr="00CF2C38">
        <w:trPr>
          <w:trHeight w:hRule="exact" w:val="373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2C38" w:rsidRPr="00C8434A" w:rsidRDefault="00CF2C38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2C38" w:rsidRPr="00CF2C38" w:rsidRDefault="00CF2C38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F2C38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  <w:p w:rsidR="00CF2C38" w:rsidRPr="00C8434A" w:rsidRDefault="00CF2C38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2C38" w:rsidRPr="00C8434A" w:rsidRDefault="00CF2C38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C38" w:rsidRPr="00C8434A" w:rsidRDefault="00CF2C38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F2C38" w:rsidRPr="00C8434A" w:rsidTr="00CF2C38">
        <w:trPr>
          <w:trHeight w:hRule="exact" w:val="1572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2C38" w:rsidRPr="00C8434A" w:rsidRDefault="00CF2C38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2C38" w:rsidRDefault="00CF2C38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474170">
              <w:rPr>
                <w:rFonts w:eastAsia="Tahoma"/>
                <w:color w:val="000000"/>
                <w:sz w:val="22"/>
                <w:szCs w:val="22"/>
                <w:lang w:bidi="ru-RU"/>
              </w:rPr>
              <w:t>№ 1: Ознакомление с политической картой мира. Оценка ресурсообеспеченности отдельных стран (регионов) мира (по выбору). Выявление и обозначение регионов с неблагоприятной экологической ситуацией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.</w:t>
            </w:r>
            <w:r w:rsidRPr="0047417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</w:p>
          <w:p w:rsidR="00CF2C38" w:rsidRPr="00CF2C38" w:rsidRDefault="00CF2C38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ьтурных традиций народов и др.)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F2C38" w:rsidRDefault="00CF2C38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</w:t>
            </w:r>
          </w:p>
          <w:p w:rsidR="00CF2C38" w:rsidRDefault="00CF2C38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CF2C38" w:rsidRDefault="00CF2C38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2C38" w:rsidRPr="00C8434A" w:rsidRDefault="00CF2C38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F2C38">
        <w:trPr>
          <w:trHeight w:hRule="exact" w:val="633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1.4. Мировое хозяйство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07D01" w:rsidP="00720E2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  <w:r w:rsidR="00720E28">
              <w:rPr>
                <w:rFonts w:eastAsia="Tahoma"/>
                <w:color w:val="000000"/>
                <w:sz w:val="22"/>
                <w:szCs w:val="22"/>
                <w:lang w:bidi="ru-RU"/>
              </w:rPr>
              <w:t>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F2C38">
        <w:trPr>
          <w:trHeight w:hRule="exact" w:val="2180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F2C38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F2C38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F2C38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F2C38">
            <w:pPr>
              <w:widowControl w:val="0"/>
              <w:spacing w:after="36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F2C38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lang w:bidi="ru-RU"/>
              </w:rPr>
            </w:pPr>
          </w:p>
        </w:tc>
      </w:tr>
      <w:tr w:rsidR="00BE2B65" w:rsidRPr="00C8434A" w:rsidTr="00BE2B65">
        <w:trPr>
          <w:trHeight w:val="916"/>
        </w:trPr>
        <w:tc>
          <w:tcPr>
            <w:tcW w:w="21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B65" w:rsidRPr="00CF2C38" w:rsidRDefault="00BE2B65" w:rsidP="00BE2B65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F2C38"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>Практическое занятие</w:t>
            </w:r>
          </w:p>
          <w:p w:rsidR="00BE2B65" w:rsidRPr="00CF2C38" w:rsidRDefault="00BE2B65" w:rsidP="00BE2B65">
            <w:pPr>
              <w:widowControl w:val="0"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№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3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: «Сравнительная характеристика ведущих факторов размещения производительных сил»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885A8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B65" w:rsidRPr="00C8434A" w:rsidRDefault="00BE2B65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F2C38">
        <w:trPr>
          <w:trHeight w:hRule="exact" w:val="2195"/>
        </w:trPr>
        <w:tc>
          <w:tcPr>
            <w:tcW w:w="21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F2C38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География основных отраслей мирового хозяйства</w:t>
            </w:r>
          </w:p>
          <w:p w:rsidR="002D52B8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  <w:p w:rsidR="00C8434A" w:rsidRPr="002D52B8" w:rsidRDefault="002D52B8" w:rsidP="00CF2C38">
            <w:pPr>
              <w:rPr>
                <w:rFonts w:eastAsia="Tahoma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Default="00C8434A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Pr="00C8434A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2D52B8" w:rsidRPr="00C8434A" w:rsidTr="00C161CD">
        <w:trPr>
          <w:trHeight w:hRule="exact" w:val="78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52B8" w:rsidRPr="00C8434A" w:rsidRDefault="002D52B8" w:rsidP="00C161CD">
            <w:pPr>
              <w:widowControl w:val="0"/>
              <w:spacing w:before="10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2D52B8" w:rsidRPr="00C8434A" w:rsidTr="002D52B8">
        <w:trPr>
          <w:trHeight w:hRule="exact" w:val="68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spacing w:before="10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432247" w:rsidRPr="00C8434A" w:rsidTr="00C161CD">
        <w:trPr>
          <w:trHeight w:hRule="exact" w:val="1108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Транспортный комплекс</w:t>
            </w:r>
          </w:p>
          <w:p w:rsidR="00432247" w:rsidRPr="00C8434A" w:rsidRDefault="00432247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spacing w:before="10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24015B" w:rsidRPr="00C8434A" w:rsidTr="00075484">
        <w:trPr>
          <w:trHeight w:hRule="exact" w:val="714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spacing w:before="14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24015B" w:rsidRPr="00C8434A" w:rsidRDefault="0024015B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015B" w:rsidRPr="006E0D59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01</w:t>
            </w:r>
          </w:p>
          <w:p w:rsidR="0024015B" w:rsidRPr="006E0D59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 w:rsidRPr="006E0D59">
              <w:rPr>
                <w:rFonts w:eastAsia="Courier New"/>
                <w:color w:val="000000"/>
                <w:lang w:bidi="ru-RU"/>
              </w:rPr>
              <w:t>О</w:t>
            </w:r>
            <w:r>
              <w:rPr>
                <w:rFonts w:eastAsia="Courier New"/>
                <w:color w:val="000000"/>
                <w:lang w:bidi="ru-RU"/>
              </w:rPr>
              <w:t>К 02</w:t>
            </w:r>
          </w:p>
          <w:p w:rsidR="0024015B" w:rsidRPr="006E0D59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03</w:t>
            </w:r>
          </w:p>
          <w:p w:rsidR="0024015B" w:rsidRPr="00C8434A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04</w:t>
            </w:r>
          </w:p>
        </w:tc>
      </w:tr>
      <w:tr w:rsidR="0024015B" w:rsidRPr="00C8434A" w:rsidTr="00C161CD">
        <w:trPr>
          <w:trHeight w:hRule="exact" w:val="1030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Сельское хозяйство</w:t>
            </w:r>
          </w:p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5B" w:rsidRPr="00C8434A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</w:p>
        </w:tc>
      </w:tr>
      <w:tr w:rsidR="0024015B" w:rsidRPr="00C8434A" w:rsidTr="002D52B8">
        <w:trPr>
          <w:trHeight w:hRule="exact" w:val="1847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2D52B8">
            <w:pPr>
              <w:widowControl w:val="0"/>
              <w:spacing w:line="276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География отраслей непроизводственной сферы.</w:t>
            </w:r>
          </w:p>
          <w:p w:rsidR="0024015B" w:rsidRPr="00C8434A" w:rsidRDefault="0024015B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4015B" w:rsidRPr="00C8434A" w:rsidRDefault="0024015B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BE2B65">
        <w:trPr>
          <w:trHeight w:hRule="exact" w:val="32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BE2B65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е заняти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е</w:t>
            </w:r>
          </w:p>
          <w:p w:rsidR="00BE2B65" w:rsidRDefault="00BE2B65" w:rsidP="00BE2B65">
            <w:pPr>
              <w:widowControl w:val="0"/>
              <w:spacing w:line="276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№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5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: Определение хозяйственной специализации стран и регионов мира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.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Размещение профильной отрасли мирового хозяйства на карте мира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. С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оставление экономико-географической ха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рактеристики профильной отрасли. </w:t>
            </w:r>
          </w:p>
          <w:p w:rsidR="00BE2B65" w:rsidRPr="00C8434A" w:rsidRDefault="00BE2B65" w:rsidP="00BE2B65">
            <w:pPr>
              <w:widowControl w:val="0"/>
              <w:spacing w:line="276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 отдыха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B65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</w:p>
          <w:p w:rsidR="00BE2B65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BE2B65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BE2B65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BE2B65" w:rsidRPr="00C8434A" w:rsidRDefault="00BE2B65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EF42B4">
        <w:trPr>
          <w:trHeight w:hRule="exact" w:val="32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2D52B8">
            <w:pPr>
              <w:widowControl w:val="0"/>
              <w:spacing w:line="276" w:lineRule="auto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EA108D">
        <w:trPr>
          <w:trHeight w:hRule="exact" w:val="61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EA108D">
        <w:trPr>
          <w:trHeight w:hRule="exact" w:val="1003"/>
          <w:jc w:val="center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161CD">
      <w:pPr>
        <w:widowControl w:val="0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20E28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18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67682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720E28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3A504C" w:rsidRPr="00C8434A" w:rsidTr="00F67682">
        <w:trPr>
          <w:trHeight w:val="368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504C" w:rsidRPr="00C8434A" w:rsidRDefault="003A504C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 потенциала. Особенности населения</w:t>
            </w:r>
          </w:p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*Развитие и размещение предприятий профильной отрасли в Европе</w:t>
            </w:r>
          </w:p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504C" w:rsidRPr="00C8434A" w:rsidRDefault="003A504C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3A504C" w:rsidRPr="00C8434A" w:rsidRDefault="003A504C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04C" w:rsidRPr="00C8434A" w:rsidRDefault="003A504C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3A504C" w:rsidRPr="00C8434A" w:rsidRDefault="003A504C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3A504C" w:rsidRPr="00C8434A" w:rsidRDefault="003A504C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67682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2.2. Зарубежная Азия</w:t>
            </w:r>
            <w:r w:rsid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,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3097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161CD" w:rsidRDefault="00C8434A" w:rsidP="00C161CD">
            <w:pPr>
              <w:widowControl w:val="0"/>
              <w:spacing w:line="276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Азии</w:t>
            </w:r>
            <w:r w:rsidR="00C161CD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.</w:t>
            </w:r>
          </w:p>
          <w:p w:rsidR="004C6BB0" w:rsidRDefault="004C6BB0" w:rsidP="00C161CD">
            <w:pPr>
              <w:widowControl w:val="0"/>
              <w:spacing w:line="276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</w:p>
          <w:p w:rsidR="00C8434A" w:rsidRPr="00C8434A" w:rsidRDefault="00C161CD" w:rsidP="00C161CD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8"/>
        <w:gridCol w:w="8930"/>
        <w:gridCol w:w="1169"/>
        <w:gridCol w:w="1858"/>
      </w:tblGrid>
      <w:tr w:rsidR="00C8434A" w:rsidRPr="00C8434A" w:rsidTr="00C161CD">
        <w:trPr>
          <w:trHeight w:hRule="exact" w:val="638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C161CD">
        <w:trPr>
          <w:trHeight w:hRule="exact" w:val="1354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4C6BB0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  <w:r w:rsidR="00C161CD" w:rsidRP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-</w:t>
            </w:r>
            <w:r w:rsidR="00C161CD" w:rsidRP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ресурсного потенциала, населения и хозяйства. Отраслевая и территориальная структура хозяйства Австралии и Новой Зеландии. *</w:t>
            </w:r>
            <w:r w:rsidR="00C161CD" w:rsidRPr="00C161CD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Австралии и Океании</w:t>
            </w:r>
          </w:p>
          <w:p w:rsidR="00C161CD" w:rsidRDefault="00C161CD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</w:p>
          <w:p w:rsidR="00C161CD" w:rsidRDefault="00C161CD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</w:p>
          <w:p w:rsidR="00C161CD" w:rsidRPr="00C8434A" w:rsidRDefault="00C161CD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161C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2553CD">
        <w:trPr>
          <w:trHeight w:val="1121"/>
          <w:jc w:val="center"/>
        </w:trPr>
        <w:tc>
          <w:tcPr>
            <w:tcW w:w="23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EF440F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F2C38"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>Практическое</w:t>
            </w: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Pr="00CF2C38"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>занятие</w:t>
            </w:r>
          </w:p>
          <w:p w:rsidR="00BE2B65" w:rsidRDefault="00BE2B65" w:rsidP="00EF440F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№ 9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: </w:t>
            </w:r>
            <w:r w:rsidRPr="00EF440F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Характеристика особенностей природы, населения и хозяйства европейской страны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.</w:t>
            </w:r>
          </w:p>
          <w:p w:rsidR="00BE2B65" w:rsidRPr="00C8434A" w:rsidRDefault="00BE2B65" w:rsidP="002D52B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EF440F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E2B65" w:rsidRDefault="00BE2B65" w:rsidP="002D52B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BE2B65" w:rsidRDefault="00BE2B65" w:rsidP="002D52B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</w:t>
            </w:r>
          </w:p>
          <w:p w:rsidR="00BE2B65" w:rsidRPr="00C8434A" w:rsidRDefault="00BE2B65" w:rsidP="002D52B8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326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2.3. Африка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1934"/>
          <w:jc w:val="center"/>
        </w:trPr>
        <w:tc>
          <w:tcPr>
            <w:tcW w:w="23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 потенциала и особенности населения Африки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Африке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C161CD">
        <w:trPr>
          <w:trHeight w:hRule="exact" w:val="299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2.4. Америка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F67682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3556"/>
          <w:jc w:val="center"/>
        </w:trPr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</w:t>
            </w:r>
            <w:r w:rsidRPr="008164A3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Северной Америке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Pr="00C8434A" w:rsidRDefault="00AE080F" w:rsidP="00AE080F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C161CD">
        <w:trPr>
          <w:trHeight w:hRule="exact" w:val="206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C8434A" w:rsidRPr="00C8434A" w:rsidRDefault="00C8434A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Территориальная структура хозяйства. Интеграционные группировки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080F" w:rsidRDefault="00AE080F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   </w:t>
            </w:r>
          </w:p>
          <w:p w:rsidR="00AE080F" w:rsidRP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AE080F" w:rsidRP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C8434A" w:rsidRPr="00AE080F" w:rsidRDefault="00AE080F" w:rsidP="00AE080F">
            <w:pPr>
              <w:rPr>
                <w:rFonts w:eastAsia="Courier New"/>
                <w:lang w:bidi="ru-RU"/>
              </w:rPr>
            </w:pPr>
            <w:r>
              <w:rPr>
                <w:rFonts w:eastAsia="Courier New"/>
                <w:lang w:bidi="ru-RU"/>
              </w:rPr>
              <w:t xml:space="preserve">        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4C6BB0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</w:t>
            </w:r>
            <w:r w:rsidR="004C6BB0">
              <w:rPr>
                <w:rFonts w:eastAsia="Tahoma"/>
                <w:color w:val="000000"/>
                <w:sz w:val="22"/>
                <w:szCs w:val="22"/>
                <w:lang w:bidi="ru-RU"/>
              </w:rPr>
              <w:t>5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4C6BB0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184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EF44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C87ADA">
        <w:trPr>
          <w:trHeight w:hRule="exact" w:val="2520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61CD" w:rsidRPr="00BE2B65" w:rsidRDefault="00C8434A" w:rsidP="00C161CD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E2B65">
              <w:rPr>
                <w:rFonts w:eastAsia="Tahoma"/>
                <w:color w:val="000000"/>
                <w:sz w:val="22"/>
                <w:szCs w:val="22"/>
                <w:lang w:bidi="ru-RU"/>
              </w:rPr>
              <w:t>Практическ</w:t>
            </w:r>
            <w:r w:rsidR="00CF2C38" w:rsidRPr="00BE2B65">
              <w:rPr>
                <w:rFonts w:eastAsia="Tahoma"/>
                <w:color w:val="000000"/>
                <w:sz w:val="22"/>
                <w:szCs w:val="22"/>
                <w:lang w:bidi="ru-RU"/>
              </w:rPr>
              <w:t>о</w:t>
            </w:r>
            <w:r w:rsidRPr="00BE2B65">
              <w:rPr>
                <w:rFonts w:eastAsia="Tahoma"/>
                <w:color w:val="000000"/>
                <w:sz w:val="22"/>
                <w:szCs w:val="22"/>
                <w:lang w:bidi="ru-RU"/>
              </w:rPr>
              <w:t>е заняти</w:t>
            </w:r>
            <w:r w:rsidR="00CF2C38" w:rsidRPr="00BE2B65">
              <w:rPr>
                <w:rFonts w:eastAsia="Tahoma"/>
                <w:color w:val="000000"/>
                <w:sz w:val="22"/>
                <w:szCs w:val="22"/>
                <w:lang w:bidi="ru-RU"/>
              </w:rPr>
              <w:t>е</w:t>
            </w:r>
          </w:p>
          <w:p w:rsidR="00C87ADA" w:rsidRDefault="00C161CD" w:rsidP="00C161CD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№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: </w:t>
            </w:r>
            <w:r w:rsidR="00C87ADA" w:rsidRPr="00C87ADA">
              <w:rPr>
                <w:rFonts w:eastAsia="Tahoma"/>
                <w:color w:val="000000"/>
                <w:sz w:val="22"/>
                <w:szCs w:val="22"/>
                <w:lang w:bidi="ru-RU"/>
              </w:rPr>
              <w:t>Составление сравнительной экономико-географической характеристики двух стран Северной и Латинской Америки</w:t>
            </w:r>
            <w:r w:rsidR="00C87ADA">
              <w:rPr>
                <w:rFonts w:eastAsia="Tahoma"/>
                <w:color w:val="000000"/>
                <w:sz w:val="22"/>
                <w:szCs w:val="22"/>
                <w:lang w:bidi="ru-RU"/>
              </w:rPr>
              <w:t>.</w:t>
            </w:r>
          </w:p>
          <w:p w:rsidR="00C161CD" w:rsidRPr="00C8434A" w:rsidRDefault="00C161CD" w:rsidP="00C161CD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.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Определение отраслевой и территориальной структуры в</w:t>
            </w:r>
            <w:r w:rsidR="004A7406">
              <w:rPr>
                <w:rFonts w:eastAsia="Tahoma"/>
                <w:color w:val="000000"/>
                <w:sz w:val="22"/>
                <w:szCs w:val="22"/>
                <w:lang w:bidi="ru-RU"/>
              </w:rPr>
              <w:t>нешней торговли товарами России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Default="00C8434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  <w:p w:rsidR="00C87ADA" w:rsidRDefault="00C87AD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</w:t>
            </w:r>
          </w:p>
          <w:p w:rsidR="00C87ADA" w:rsidRDefault="00C87AD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  <w:p w:rsidR="00C87ADA" w:rsidRDefault="00C87AD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  <w:p w:rsidR="00C87ADA" w:rsidRDefault="00C87AD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</w:t>
            </w:r>
          </w:p>
          <w:p w:rsidR="00C87ADA" w:rsidRDefault="00C87AD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  <w:p w:rsidR="00C87ADA" w:rsidRDefault="00C87ADA" w:rsidP="00C161CD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</w:p>
          <w:p w:rsidR="00C87ADA" w:rsidRPr="00C8434A" w:rsidRDefault="00C87ADA" w:rsidP="00C87AD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35259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05.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06.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07.</w:t>
            </w:r>
          </w:p>
        </w:tc>
      </w:tr>
      <w:tr w:rsidR="00C8434A" w:rsidRPr="00C8434A" w:rsidTr="00FD0A7B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3.1.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Классификация глобальных проблем. Глобальные прогнозы,</w:t>
            </w:r>
            <w:r w:rsidR="007D095B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Глобальные проблемы человечества. Глобальные процессы.</w:t>
            </w:r>
          </w:p>
          <w:p w:rsidR="00C8434A" w:rsidRPr="00A94F2C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Влияние предприятий профильной отрасли на глобальные проблемы.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D65E22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ind w:firstLine="50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526919" w:rsidP="00C8434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46</w:t>
            </w:r>
            <w:r w:rsidR="00340B6A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B30194" w:rsidRPr="00B30194" w:rsidRDefault="00B30194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050F61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B642B" w:rsidRPr="003B642B" w:rsidRDefault="003B642B" w:rsidP="003B642B">
      <w:pPr>
        <w:ind w:firstLine="709"/>
        <w:jc w:val="both"/>
        <w:rPr>
          <w:sz w:val="28"/>
          <w:szCs w:val="28"/>
        </w:rPr>
      </w:pPr>
      <w:r w:rsidRPr="003B642B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3B642B" w:rsidRPr="003B642B" w:rsidRDefault="003B642B" w:rsidP="003B642B">
      <w:pPr>
        <w:ind w:firstLine="709"/>
        <w:rPr>
          <w:rFonts w:eastAsia="Calibri"/>
          <w:b/>
          <w:i/>
          <w:sz w:val="28"/>
          <w:szCs w:val="28"/>
          <w:u w:val="single"/>
        </w:rPr>
      </w:pPr>
      <w:r w:rsidRPr="003B642B">
        <w:rPr>
          <w:i/>
          <w:color w:val="000000" w:themeColor="text1"/>
          <w:sz w:val="28"/>
          <w:szCs w:val="28"/>
          <w:u w:val="single"/>
        </w:rPr>
        <w:t>Наглядные пособия: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 по географии 9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Атлас по географии 10 класс – 5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экономическая и социальная география мира10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география России 8-9 класс – 3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Евразия (политическая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Карта мира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(политическая 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(физич.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(политич.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(физич. карта) – 1</w:t>
      </w:r>
    </w:p>
    <w:p w:rsidR="00C8453E" w:rsidRPr="003B642B" w:rsidRDefault="00C8453E" w:rsidP="00C8453E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Южная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Зарубежная Европа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(физическая карта)  – 1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FD0A7B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 xml:space="preserve">1. 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Лобжанидзе А.А. География : учебник для СПО / Лобжанидзе А.А.. — Саратов : Профобразование, 2020. — 213 c. — </w:t>
      </w:r>
      <w:r>
        <w:rPr>
          <w:color w:val="000000"/>
          <w:sz w:val="28"/>
          <w:szCs w:val="28"/>
          <w:shd w:val="clear" w:color="auto" w:fill="FCFCFC"/>
        </w:rPr>
        <w:t>ISBN 978-5-4488-0571-4. — Текст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: электронный // IPR SMART : [сайт]. — URL: </w:t>
      </w:r>
      <w:hyperlink r:id="rId9" w:history="1">
        <w:r w:rsidRPr="00FD0A7B">
          <w:rPr>
            <w:rStyle w:val="afc"/>
            <w:sz w:val="28"/>
            <w:szCs w:val="28"/>
            <w:shd w:val="clear" w:color="auto" w:fill="FCFCFC"/>
          </w:rPr>
          <w:t>https://www.iprbookshop.ru/93536.html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FD0A7B" w:rsidRPr="002B1241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D0A7B">
        <w:rPr>
          <w:bCs/>
          <w:sz w:val="28"/>
          <w:szCs w:val="28"/>
        </w:rPr>
        <w:t>Ростом Г.Р. География : учебное пособие для СПО / Ростом Г.Р.. — Липецк, Саратов : Липецкий государственный технический университет, Профобразование, 2020. — 233 c. — ISBN 978-5-88247-962-5, 978-5-4488-</w:t>
      </w:r>
      <w:r>
        <w:rPr>
          <w:bCs/>
          <w:sz w:val="28"/>
          <w:szCs w:val="28"/>
        </w:rPr>
        <w:t>0747-3. — Текст</w:t>
      </w:r>
      <w:r w:rsidRPr="00FD0A7B">
        <w:rPr>
          <w:bCs/>
          <w:sz w:val="28"/>
          <w:szCs w:val="28"/>
        </w:rPr>
        <w:t xml:space="preserve">: электронный // IPR SMART : [сайт]. — URL: </w:t>
      </w:r>
      <w:hyperlink r:id="rId10" w:history="1">
        <w:r w:rsidRPr="00FD0A7B">
          <w:rPr>
            <w:rStyle w:val="afc"/>
            <w:bCs/>
            <w:sz w:val="28"/>
            <w:szCs w:val="28"/>
          </w:rPr>
          <w:t>https://www.iprbookshop.ru/92825.html</w:t>
        </w:r>
      </w:hyperlink>
      <w:r w:rsidRPr="00FD0A7B">
        <w:rPr>
          <w:bCs/>
          <w:sz w:val="28"/>
          <w:szCs w:val="28"/>
        </w:rPr>
        <w:t xml:space="preserve"> </w:t>
      </w:r>
    </w:p>
    <w:p w:rsidR="00601203" w:rsidRDefault="00601203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color w:val="212529"/>
          <w:sz w:val="28"/>
          <w:szCs w:val="28"/>
          <w:shd w:val="clear" w:color="auto" w:fill="F8F9FA"/>
        </w:rPr>
        <w:t xml:space="preserve">1. </w:t>
      </w:r>
      <w:r w:rsidRPr="00FD0A7B">
        <w:rPr>
          <w:bCs/>
          <w:sz w:val="28"/>
          <w:szCs w:val="28"/>
        </w:rPr>
        <w:t xml:space="preserve">Банников С.В. География. Единый государственный экзамен. Готовимся к итоговой аттестации / Банников С.В.. — Москва : Издательство «Интеллект-Центр», 2022. — 97 c. — </w:t>
      </w:r>
      <w:r>
        <w:rPr>
          <w:bCs/>
          <w:sz w:val="28"/>
          <w:szCs w:val="28"/>
        </w:rPr>
        <w:t>ISBN 978-5-907431-83-6. — Текст</w:t>
      </w:r>
      <w:r w:rsidRPr="00FD0A7B">
        <w:rPr>
          <w:bCs/>
          <w:sz w:val="28"/>
          <w:szCs w:val="28"/>
        </w:rPr>
        <w:t xml:space="preserve">: электронный // IPR SMART : [сайт]. — URL: </w:t>
      </w:r>
      <w:hyperlink r:id="rId11" w:history="1">
        <w:r w:rsidRPr="00FD0A7B">
          <w:rPr>
            <w:rStyle w:val="afc"/>
            <w:bCs/>
            <w:sz w:val="28"/>
            <w:szCs w:val="28"/>
          </w:rPr>
          <w:t>https://www.iprbookshop.ru/124359.html</w:t>
        </w:r>
      </w:hyperlink>
    </w:p>
    <w:p w:rsidR="00FD0A7B" w:rsidRPr="00FD0A7B" w:rsidRDefault="00AA456D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Бусыгина И.М. Политическая география. Формирование политической карты мира : учебник для студентов вузов / Бусыгина И.М.. — Москва : Аспект Пресс, 2020. — 383 c. — ISBN 978-5-7567-0809-7. — Текст : электронный // IPR SMART : [сайт]. — URL: </w:t>
      </w:r>
      <w:hyperlink r:id="rId12" w:history="1">
        <w:r w:rsidR="00FD0A7B" w:rsidRPr="00FD0A7B">
          <w:rPr>
            <w:rStyle w:val="afc"/>
            <w:bCs/>
            <w:sz w:val="28"/>
            <w:szCs w:val="28"/>
          </w:rPr>
          <w:t>https://www.iprbookshop.ru/96315.html</w:t>
        </w:r>
      </w:hyperlink>
    </w:p>
    <w:p w:rsidR="00FD0A7B" w:rsidRPr="00FD0A7B" w:rsidRDefault="00AA456D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Всероссийская проверочная работа: география. 10–11 классы / . — Москва : ВАКО, 2021. — 65 c. — </w:t>
      </w:r>
      <w:r w:rsidR="00FD0A7B">
        <w:rPr>
          <w:bCs/>
          <w:sz w:val="28"/>
          <w:szCs w:val="28"/>
        </w:rPr>
        <w:t>ISBN 978-5-408-05792-4. — Текст</w:t>
      </w:r>
      <w:r w:rsidR="00FD0A7B" w:rsidRPr="00FD0A7B">
        <w:rPr>
          <w:bCs/>
          <w:sz w:val="28"/>
          <w:szCs w:val="28"/>
        </w:rPr>
        <w:t xml:space="preserve">: электронный // IPR SMART : [сайт]. — URL: </w:t>
      </w:r>
      <w:hyperlink r:id="rId13" w:history="1">
        <w:r w:rsidR="00FD0A7B" w:rsidRPr="00FD0A7B">
          <w:rPr>
            <w:rStyle w:val="afc"/>
            <w:bCs/>
            <w:sz w:val="28"/>
            <w:szCs w:val="28"/>
          </w:rPr>
          <w:t>https://www.iprbookshop.ru/125158.html</w:t>
        </w:r>
      </w:hyperlink>
    </w:p>
    <w:p w:rsidR="00FD0A7B" w:rsidRDefault="00AA456D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Горбанёв В.А. Общественная география зарубежного мира и России : учебник для студентов вузов, обучающихся по специальностям «Экономика», «Социально-экономическая география» и «Природопользование» / Горбанёв В.А.. — Москва : ЮНИТИ-ДАНА, 2018. — 567 c. — </w:t>
      </w:r>
      <w:r w:rsidR="00FD0A7B">
        <w:rPr>
          <w:bCs/>
          <w:sz w:val="28"/>
          <w:szCs w:val="28"/>
        </w:rPr>
        <w:t>ISBN 978-5-238-03119-4. — Текст</w:t>
      </w:r>
      <w:r w:rsidR="00FD0A7B" w:rsidRPr="00FD0A7B">
        <w:rPr>
          <w:bCs/>
          <w:sz w:val="28"/>
          <w:szCs w:val="28"/>
        </w:rPr>
        <w:t xml:space="preserve">: электронный // IPR SMART : [сайт]. — URL: </w:t>
      </w:r>
      <w:hyperlink r:id="rId14" w:history="1">
        <w:r w:rsidR="00FD0A7B" w:rsidRPr="00FD0A7B">
          <w:rPr>
            <w:rStyle w:val="afc"/>
            <w:bCs/>
            <w:sz w:val="28"/>
            <w:szCs w:val="28"/>
          </w:rPr>
          <w:t>https://www.iprbookshop.ru/123393.html</w:t>
        </w:r>
      </w:hyperlink>
    </w:p>
    <w:p w:rsidR="00FD0A7B" w:rsidRPr="00FD0A7B" w:rsidRDefault="00AA456D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Окунев И.Ю. Политическая география : учебник для вузов / Окунев И.Ю.. — Москва : Аспект Пресс, 2021. — 512 c. — ISBN 978-5-7567-1106-6. — Текст : электронный // IPR SMART : [сайт]. — URL: </w:t>
      </w:r>
      <w:hyperlink r:id="rId15" w:history="1">
        <w:r w:rsidR="00FD0A7B" w:rsidRPr="00FD0A7B">
          <w:rPr>
            <w:rStyle w:val="afc"/>
            <w:bCs/>
            <w:sz w:val="28"/>
            <w:szCs w:val="28"/>
          </w:rPr>
          <w:t>https://www.iprbookshop.ru/104473.html</w:t>
        </w:r>
      </w:hyperlink>
    </w:p>
    <w:p w:rsidR="00FD0A7B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Worldometer</w:t>
      </w:r>
      <w:r>
        <w:rPr>
          <w:rFonts w:ascii="Times New Roman" w:hAnsi="Times New Roman"/>
          <w:bCs/>
          <w:sz w:val="28"/>
          <w:szCs w:val="28"/>
        </w:rPr>
        <w:t xml:space="preserve"> – всемирная статистика в реальном времени </w:t>
      </w:r>
      <w:hyperlink r:id="rId16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https://www.worldometers.info/ru/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Природное и культурное наследие</w:t>
      </w:r>
      <w:r w:rsidRPr="00947A6C">
        <w:rPr>
          <w:rFonts w:ascii="Times New Roman" w:hAnsi="Times New Roman"/>
          <w:bCs/>
          <w:sz w:val="28"/>
          <w:szCs w:val="28"/>
        </w:rPr>
        <w:t xml:space="preserve">. Открытые видеолекции учебных курсов МГУ </w:t>
      </w:r>
      <w:hyperlink r:id="rId17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https://teach-in.ru/course/cultural-heritage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Pr="00947A6C" w:rsidRDefault="00F44709" w:rsidP="00F44709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44709">
        <w:rPr>
          <w:rFonts w:ascii="Times New Roman" w:hAnsi="Times New Roman"/>
          <w:bCs/>
          <w:sz w:val="28"/>
          <w:szCs w:val="28"/>
        </w:rPr>
        <w:t>Регионы и города Арктики: специфика социально-экономического развития (зарубежный опыт и российские реалии)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44709">
        <w:rPr>
          <w:rFonts w:ascii="Times New Roman" w:hAnsi="Times New Roman"/>
          <w:bCs/>
          <w:sz w:val="28"/>
          <w:szCs w:val="28"/>
        </w:rPr>
        <w:t xml:space="preserve">Открытые видеолекции учебных курсов МГУ </w:t>
      </w:r>
      <w:hyperlink r:id="rId18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https://teach-in.ru/course/regions-of-the-arctic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Русское</w:t>
      </w:r>
      <w:r>
        <w:rPr>
          <w:rFonts w:ascii="Times New Roman" w:hAnsi="Times New Roman"/>
          <w:bCs/>
          <w:sz w:val="28"/>
          <w:szCs w:val="28"/>
        </w:rPr>
        <w:t xml:space="preserve"> географическое общество </w:t>
      </w:r>
      <w:hyperlink r:id="rId19" w:history="1">
        <w:r w:rsidRPr="00947A6C">
          <w:rPr>
            <w:rStyle w:val="afc"/>
            <w:rFonts w:ascii="Times New Roman" w:hAnsi="Times New Roman"/>
            <w:bCs/>
            <w:sz w:val="28"/>
            <w:szCs w:val="28"/>
          </w:rPr>
          <w:t>https://rgo.ru/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Современные тенденции регионального развития</w:t>
      </w:r>
      <w:r>
        <w:rPr>
          <w:rFonts w:ascii="Times New Roman" w:hAnsi="Times New Roman"/>
          <w:bCs/>
          <w:sz w:val="28"/>
          <w:szCs w:val="28"/>
        </w:rPr>
        <w:t xml:space="preserve">. Открытые видеолекции учебных курсов МГУ </w:t>
      </w:r>
      <w:hyperlink r:id="rId20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https://teach-in.ru/course/current-trends-in-regional-development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Федеральная служба государственной статистики (официальный сайт) </w:t>
      </w:r>
      <w:hyperlink r:id="rId21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https://rosstat.gov.ru/?%25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97997" w:rsidRPr="000847FB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«География»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3" w:name="bookmark14"/>
      <w:bookmarkStart w:id="4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3"/>
      <w:bookmarkEnd w:id="4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696"/>
        <w:gridCol w:w="4965"/>
      </w:tblGrid>
      <w:tr w:rsidR="00601203" w:rsidRPr="00601203" w:rsidTr="00D2671F">
        <w:trPr>
          <w:trHeight w:hRule="exact" w:val="70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398E" w:rsidRPr="00D2671F" w:rsidRDefault="0032398E" w:rsidP="0032398E">
            <w:pPr>
              <w:widowControl w:val="0"/>
              <w:spacing w:line="310" w:lineRule="auto"/>
              <w:jc w:val="center"/>
              <w:rPr>
                <w:rFonts w:eastAsia="Tahoma"/>
                <w:b/>
                <w:bCs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Общая/проф.</w:t>
            </w:r>
          </w:p>
          <w:p w:rsidR="00601203" w:rsidRPr="00D2671F" w:rsidRDefault="00601203" w:rsidP="0032398E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ind w:firstLine="34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1.2, 1.3, 1.4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 xml:space="preserve">Р 2, Темы 2.1 </w:t>
            </w:r>
            <w:r w:rsidR="008C42FA">
              <w:rPr>
                <w:rFonts w:eastAsia="Tahoma"/>
                <w:color w:val="000000"/>
                <w:lang w:bidi="ru-RU"/>
              </w:rPr>
              <w:t>–</w:t>
            </w:r>
            <w:r w:rsidRPr="00601203">
              <w:rPr>
                <w:rFonts w:eastAsia="Tahoma"/>
                <w:color w:val="000000"/>
                <w:lang w:bidi="ru-RU"/>
              </w:rPr>
              <w:t xml:space="preserve"> 2</w:t>
            </w:r>
            <w:r w:rsidR="008C42FA">
              <w:rPr>
                <w:rFonts w:eastAsia="Tahoma"/>
                <w:color w:val="000000"/>
                <w:lang w:bidi="ru-RU"/>
              </w:rPr>
              <w:t>.5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E4208B" w:rsidRDefault="00601203" w:rsidP="00D2671F">
            <w:pPr>
              <w:widowControl w:val="0"/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тестирование</w:t>
            </w:r>
          </w:p>
          <w:p w:rsidR="00601203" w:rsidRPr="00E4208B" w:rsidRDefault="00D2671F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>
              <w:rPr>
                <w:rFonts w:eastAsia="Tahoma"/>
                <w:color w:val="000000" w:themeColor="text1"/>
                <w:lang w:bidi="ru-RU"/>
              </w:rPr>
              <w:t>к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ейс</w:t>
            </w:r>
            <w:r>
              <w:rPr>
                <w:rFonts w:eastAsia="Tahoma"/>
                <w:color w:val="000000" w:themeColor="text1"/>
                <w:lang w:bidi="ru-RU"/>
              </w:rPr>
              <w:t>-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задания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географический диктант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устный опрос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фронтальный письменный опрос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эссе, доклады, рефераты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составленных презентаций по темам раздела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работы с картами атласа мира, заполнение контурных карт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контрольная работа</w:t>
            </w:r>
          </w:p>
          <w:p w:rsidR="00601203" w:rsidRPr="00E4208B" w:rsidRDefault="00601203" w:rsidP="00D2671F">
            <w:pPr>
              <w:widowControl w:val="0"/>
              <w:tabs>
                <w:tab w:val="left" w:pos="1896"/>
              </w:tabs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самостоятельно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выполненных заданий</w:t>
            </w: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601203" w:rsidRPr="00601203" w:rsidRDefault="00601203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диффере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нцированный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зачет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проводится в форме тестирования</w:t>
            </w:r>
          </w:p>
        </w:tc>
      </w:tr>
      <w:tr w:rsidR="00601203" w:rsidRPr="00601203" w:rsidTr="00E4208B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1.1.,1.2, 1.3, 1.4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</w:t>
            </w:r>
            <w:r w:rsidR="008C42FA">
              <w:rPr>
                <w:rFonts w:eastAsia="Tahoma"/>
                <w:color w:val="000000"/>
                <w:lang w:bidi="ru-RU"/>
              </w:rPr>
              <w:t>5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1.3; 1.4.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</w:t>
            </w:r>
            <w:r w:rsidR="008C42FA">
              <w:rPr>
                <w:rFonts w:eastAsia="Tahoma"/>
                <w:color w:val="000000"/>
                <w:lang w:bidi="ru-RU"/>
              </w:rPr>
              <w:t>5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 1.4.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2.1, 2.</w:t>
            </w:r>
            <w:r w:rsidR="008C42FA">
              <w:rPr>
                <w:rFonts w:eastAsia="Tahoma"/>
                <w:color w:val="000000"/>
                <w:lang w:bidi="ru-RU"/>
              </w:rPr>
              <w:t>5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Темы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5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1.1.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601203" w:rsidRPr="00601203" w:rsidRDefault="00601203" w:rsidP="00601203">
      <w:pPr>
        <w:widowControl w:val="0"/>
        <w:spacing w:after="4219"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4B0" w:rsidRDefault="00C734B0">
      <w:r>
        <w:separator/>
      </w:r>
    </w:p>
  </w:endnote>
  <w:endnote w:type="continuationSeparator" w:id="0">
    <w:p w:rsidR="00C734B0" w:rsidRDefault="00C7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C03" w:rsidRDefault="00CD2C03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D2C03" w:rsidRDefault="00CD2C03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C03" w:rsidRDefault="00CD2C03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27698">
      <w:rPr>
        <w:noProof/>
      </w:rPr>
      <w:t>30</w:t>
    </w:r>
    <w:r>
      <w:fldChar w:fldCharType="end"/>
    </w:r>
  </w:p>
  <w:p w:rsidR="00CD2C03" w:rsidRDefault="00CD2C03" w:rsidP="00AA3E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4B0" w:rsidRDefault="00C734B0">
      <w:r>
        <w:separator/>
      </w:r>
    </w:p>
  </w:footnote>
  <w:footnote w:type="continuationSeparator" w:id="0">
    <w:p w:rsidR="00C734B0" w:rsidRDefault="00C7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7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9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5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AC7ED1"/>
    <w:multiLevelType w:val="multilevel"/>
    <w:tmpl w:val="CA50D6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8"/>
  </w:num>
  <w:num w:numId="5">
    <w:abstractNumId w:val="12"/>
  </w:num>
  <w:num w:numId="6">
    <w:abstractNumId w:val="15"/>
  </w:num>
  <w:num w:numId="7">
    <w:abstractNumId w:val="11"/>
  </w:num>
  <w:num w:numId="8">
    <w:abstractNumId w:val="22"/>
  </w:num>
  <w:num w:numId="9">
    <w:abstractNumId w:val="13"/>
  </w:num>
  <w:num w:numId="10">
    <w:abstractNumId w:val="28"/>
  </w:num>
  <w:num w:numId="11">
    <w:abstractNumId w:val="30"/>
  </w:num>
  <w:num w:numId="12">
    <w:abstractNumId w:val="6"/>
  </w:num>
  <w:num w:numId="13">
    <w:abstractNumId w:val="24"/>
  </w:num>
  <w:num w:numId="14">
    <w:abstractNumId w:val="26"/>
  </w:num>
  <w:num w:numId="15">
    <w:abstractNumId w:val="20"/>
  </w:num>
  <w:num w:numId="16">
    <w:abstractNumId w:val="16"/>
  </w:num>
  <w:num w:numId="17">
    <w:abstractNumId w:val="27"/>
  </w:num>
  <w:num w:numId="18">
    <w:abstractNumId w:val="2"/>
  </w:num>
  <w:num w:numId="19">
    <w:abstractNumId w:val="1"/>
  </w:num>
  <w:num w:numId="20">
    <w:abstractNumId w:val="3"/>
  </w:num>
  <w:num w:numId="21">
    <w:abstractNumId w:val="10"/>
  </w:num>
  <w:num w:numId="22">
    <w:abstractNumId w:val="19"/>
  </w:num>
  <w:num w:numId="23">
    <w:abstractNumId w:val="29"/>
  </w:num>
  <w:num w:numId="24">
    <w:abstractNumId w:val="0"/>
  </w:num>
  <w:num w:numId="25">
    <w:abstractNumId w:val="25"/>
  </w:num>
  <w:num w:numId="26">
    <w:abstractNumId w:val="4"/>
  </w:num>
  <w:num w:numId="27">
    <w:abstractNumId w:val="7"/>
  </w:num>
  <w:num w:numId="28">
    <w:abstractNumId w:val="21"/>
  </w:num>
  <w:num w:numId="29">
    <w:abstractNumId w:val="14"/>
  </w:num>
  <w:num w:numId="30">
    <w:abstractNumId w:val="8"/>
  </w:num>
  <w:num w:numId="31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46BCE"/>
    <w:rsid w:val="00050F61"/>
    <w:rsid w:val="00055940"/>
    <w:rsid w:val="00075484"/>
    <w:rsid w:val="000847FB"/>
    <w:rsid w:val="000974BD"/>
    <w:rsid w:val="000B3D0D"/>
    <w:rsid w:val="000E66C3"/>
    <w:rsid w:val="000F468F"/>
    <w:rsid w:val="001264E7"/>
    <w:rsid w:val="00143F08"/>
    <w:rsid w:val="00150390"/>
    <w:rsid w:val="00160029"/>
    <w:rsid w:val="00163983"/>
    <w:rsid w:val="001B5973"/>
    <w:rsid w:val="001B6E68"/>
    <w:rsid w:val="001C42C7"/>
    <w:rsid w:val="001C7C63"/>
    <w:rsid w:val="001D66DF"/>
    <w:rsid w:val="00203008"/>
    <w:rsid w:val="002370B2"/>
    <w:rsid w:val="0024015B"/>
    <w:rsid w:val="00271A1D"/>
    <w:rsid w:val="00286ACE"/>
    <w:rsid w:val="00291928"/>
    <w:rsid w:val="002A5BD7"/>
    <w:rsid w:val="002A6E4F"/>
    <w:rsid w:val="002B1879"/>
    <w:rsid w:val="002B65E6"/>
    <w:rsid w:val="002D52B8"/>
    <w:rsid w:val="00307BF9"/>
    <w:rsid w:val="00311AC2"/>
    <w:rsid w:val="00321878"/>
    <w:rsid w:val="0032398E"/>
    <w:rsid w:val="00332C76"/>
    <w:rsid w:val="00340B6A"/>
    <w:rsid w:val="00354C1E"/>
    <w:rsid w:val="00380E85"/>
    <w:rsid w:val="003A3795"/>
    <w:rsid w:val="003A433C"/>
    <w:rsid w:val="003A504C"/>
    <w:rsid w:val="003B0BC5"/>
    <w:rsid w:val="003B642B"/>
    <w:rsid w:val="00432247"/>
    <w:rsid w:val="004535C5"/>
    <w:rsid w:val="00474170"/>
    <w:rsid w:val="00487ECA"/>
    <w:rsid w:val="00495E2B"/>
    <w:rsid w:val="004A7406"/>
    <w:rsid w:val="004C6BB0"/>
    <w:rsid w:val="004C6F0C"/>
    <w:rsid w:val="004C7221"/>
    <w:rsid w:val="005041E8"/>
    <w:rsid w:val="00526919"/>
    <w:rsid w:val="005550B5"/>
    <w:rsid w:val="005757B3"/>
    <w:rsid w:val="005B3676"/>
    <w:rsid w:val="005B3B05"/>
    <w:rsid w:val="005D18C9"/>
    <w:rsid w:val="005F4351"/>
    <w:rsid w:val="00601203"/>
    <w:rsid w:val="006016A9"/>
    <w:rsid w:val="006545A0"/>
    <w:rsid w:val="006B66B6"/>
    <w:rsid w:val="006C2661"/>
    <w:rsid w:val="006D772A"/>
    <w:rsid w:val="006E0D59"/>
    <w:rsid w:val="00707D01"/>
    <w:rsid w:val="0071283E"/>
    <w:rsid w:val="00720E28"/>
    <w:rsid w:val="00722B17"/>
    <w:rsid w:val="00735259"/>
    <w:rsid w:val="00754874"/>
    <w:rsid w:val="007D095B"/>
    <w:rsid w:val="007D5113"/>
    <w:rsid w:val="00806AAF"/>
    <w:rsid w:val="00806B55"/>
    <w:rsid w:val="008164A3"/>
    <w:rsid w:val="008237D7"/>
    <w:rsid w:val="00854B1D"/>
    <w:rsid w:val="00887161"/>
    <w:rsid w:val="008C42FA"/>
    <w:rsid w:val="008E0502"/>
    <w:rsid w:val="008E1D6E"/>
    <w:rsid w:val="00900C7C"/>
    <w:rsid w:val="00931C1F"/>
    <w:rsid w:val="00947A6C"/>
    <w:rsid w:val="00965A06"/>
    <w:rsid w:val="00965EAA"/>
    <w:rsid w:val="0097749A"/>
    <w:rsid w:val="009826FA"/>
    <w:rsid w:val="00992FC9"/>
    <w:rsid w:val="00995BAC"/>
    <w:rsid w:val="009B3AFB"/>
    <w:rsid w:val="009E5DFC"/>
    <w:rsid w:val="00A17A88"/>
    <w:rsid w:val="00A212A9"/>
    <w:rsid w:val="00A539F4"/>
    <w:rsid w:val="00A549CF"/>
    <w:rsid w:val="00A5639D"/>
    <w:rsid w:val="00A84F04"/>
    <w:rsid w:val="00A94F2C"/>
    <w:rsid w:val="00AA3E26"/>
    <w:rsid w:val="00AA456D"/>
    <w:rsid w:val="00AD5171"/>
    <w:rsid w:val="00AE080F"/>
    <w:rsid w:val="00AE6106"/>
    <w:rsid w:val="00AF7AE4"/>
    <w:rsid w:val="00B03E5F"/>
    <w:rsid w:val="00B27698"/>
    <w:rsid w:val="00B30194"/>
    <w:rsid w:val="00B4717E"/>
    <w:rsid w:val="00B47B87"/>
    <w:rsid w:val="00B528BF"/>
    <w:rsid w:val="00B75F52"/>
    <w:rsid w:val="00BE2B65"/>
    <w:rsid w:val="00C03D22"/>
    <w:rsid w:val="00C07E35"/>
    <w:rsid w:val="00C161CD"/>
    <w:rsid w:val="00C5651F"/>
    <w:rsid w:val="00C675F5"/>
    <w:rsid w:val="00C734B0"/>
    <w:rsid w:val="00C7476E"/>
    <w:rsid w:val="00C8434A"/>
    <w:rsid w:val="00C8453E"/>
    <w:rsid w:val="00C87ADA"/>
    <w:rsid w:val="00C94E07"/>
    <w:rsid w:val="00C97997"/>
    <w:rsid w:val="00CD2C03"/>
    <w:rsid w:val="00CD6847"/>
    <w:rsid w:val="00CE1589"/>
    <w:rsid w:val="00CF2C38"/>
    <w:rsid w:val="00D2671F"/>
    <w:rsid w:val="00D4386B"/>
    <w:rsid w:val="00D46F15"/>
    <w:rsid w:val="00D62750"/>
    <w:rsid w:val="00D64915"/>
    <w:rsid w:val="00D65E22"/>
    <w:rsid w:val="00D73D7C"/>
    <w:rsid w:val="00D81E91"/>
    <w:rsid w:val="00D8785F"/>
    <w:rsid w:val="00DA0108"/>
    <w:rsid w:val="00DD4805"/>
    <w:rsid w:val="00DF2FC1"/>
    <w:rsid w:val="00E4208B"/>
    <w:rsid w:val="00E46F27"/>
    <w:rsid w:val="00E732D6"/>
    <w:rsid w:val="00E85A8C"/>
    <w:rsid w:val="00E92DD5"/>
    <w:rsid w:val="00EA108D"/>
    <w:rsid w:val="00ED0997"/>
    <w:rsid w:val="00ED7050"/>
    <w:rsid w:val="00EF440F"/>
    <w:rsid w:val="00F44709"/>
    <w:rsid w:val="00F45486"/>
    <w:rsid w:val="00F526FE"/>
    <w:rsid w:val="00F67682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25158.html" TargetMode="External"/><Relationship Id="rId18" Type="http://schemas.openxmlformats.org/officeDocument/2006/relationships/hyperlink" Target="https://teach-in.ru/course/regions-of-the-arcti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osstat.gov.ru/?%25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96315.html" TargetMode="External"/><Relationship Id="rId17" Type="http://schemas.openxmlformats.org/officeDocument/2006/relationships/hyperlink" Target="https://teach-in.ru/course/cultural-heritag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orldometers.info/ru/" TargetMode="External"/><Relationship Id="rId20" Type="http://schemas.openxmlformats.org/officeDocument/2006/relationships/hyperlink" Target="https://teach-in.ru/course/current-trends-in-regional-developmen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435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447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prbookshop.ru/92825.html" TargetMode="External"/><Relationship Id="rId19" Type="http://schemas.openxmlformats.org/officeDocument/2006/relationships/hyperlink" Target="https://rg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3536.html%20" TargetMode="External"/><Relationship Id="rId14" Type="http://schemas.openxmlformats.org/officeDocument/2006/relationships/hyperlink" Target="https://www.iprbookshop.ru/123393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30</Pages>
  <Words>7987</Words>
  <Characters>45530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131</cp:revision>
  <cp:lastPrinted>2016-01-18T17:41:00Z</cp:lastPrinted>
  <dcterms:created xsi:type="dcterms:W3CDTF">2015-12-05T07:01:00Z</dcterms:created>
  <dcterms:modified xsi:type="dcterms:W3CDTF">2024-06-07T12:39:00Z</dcterms:modified>
</cp:coreProperties>
</file>